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80" w:lineRule="auto"/>
        <w:jc w:val="both"/>
        <w:rPr>
          <w:rFonts w:hint="eastAsia" w:ascii="仿宋" w:hAnsi="仿宋" w:eastAsia="仿宋" w:cs="Arial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/>
          <w:bCs/>
          <w:kern w:val="2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/>
          <w:bCs/>
          <w:kern w:val="2"/>
          <w:sz w:val="36"/>
          <w:szCs w:val="36"/>
          <w:shd w:val="clear" w:color="auto" w:fill="FFFFFF"/>
        </w:rPr>
        <w:t>团体辅导类活动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/>
          <w:bCs/>
          <w:kern w:val="2"/>
          <w:sz w:val="36"/>
          <w:szCs w:val="36"/>
          <w:shd w:val="clear" w:color="auto" w:fill="FFFFFF"/>
        </w:rPr>
      </w:pPr>
    </w:p>
    <w:p>
      <w:pPr>
        <w:pStyle w:val="4"/>
        <w:widowControl/>
        <w:numPr>
          <w:ilvl w:val="0"/>
          <w:numId w:val="1"/>
        </w:numPr>
        <w:tabs>
          <w:tab w:val="left" w:pos="220"/>
        </w:tabs>
        <w:spacing w:beforeAutospacing="0" w:afterAutospacing="0" w:line="560" w:lineRule="exact"/>
        <w:ind w:left="640" w:hanging="220"/>
        <w:jc w:val="both"/>
        <w:rPr>
          <w:rFonts w:hint="eastAsia"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“社交达人养成计划”——人际关系专题滚动式团体心理辅导项目介绍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2561"/>
        <w:gridCol w:w="4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63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时间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主题</w:t>
            </w:r>
          </w:p>
        </w:tc>
        <w:tc>
          <w:tcPr>
            <w:tcW w:w="430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活动项目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2636" w:type="dxa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3月21日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下午16：15-18：00</w:t>
            </w:r>
          </w:p>
        </w:tc>
        <w:tc>
          <w:tcPr>
            <w:tcW w:w="2561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“心灵拼贴诗”——自我意识主题</w:t>
            </w:r>
          </w:p>
        </w:tc>
        <w:tc>
          <w:tcPr>
            <w:tcW w:w="4301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项目1）个人拼贴诗创作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项目2）诗歌接龙创作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项目3）分享环节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项目4）一面手账制作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2636" w:type="dxa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4月1日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下午15：00-17：00</w:t>
            </w:r>
          </w:p>
        </w:tc>
        <w:tc>
          <w:tcPr>
            <w:tcW w:w="2561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“沟通同心圆”——沟通主题</w:t>
            </w:r>
          </w:p>
        </w:tc>
        <w:tc>
          <w:tcPr>
            <w:tcW w:w="4301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项目1）破冰活动：乌鸦喝水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项目2）传声筒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项目3）人际大富翁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项目4）答非所问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2636" w:type="dxa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4月12日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上午10:00-11:30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下午15:00-17:00</w:t>
            </w:r>
          </w:p>
        </w:tc>
        <w:tc>
          <w:tcPr>
            <w:tcW w:w="2561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正念减压体验（1）—减压主题1</w:t>
            </w:r>
          </w:p>
        </w:tc>
        <w:tc>
          <w:tcPr>
            <w:tcW w:w="4301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上午：正念静坐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下午：正念伸展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2636" w:type="dxa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4月13日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上午10:00-11:30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下午15:00-17:00</w:t>
            </w:r>
          </w:p>
        </w:tc>
        <w:tc>
          <w:tcPr>
            <w:tcW w:w="2561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正念减压体验（2）—减压主题2</w:t>
            </w:r>
          </w:p>
        </w:tc>
        <w:tc>
          <w:tcPr>
            <w:tcW w:w="4301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上午：正念葡萄干练习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下午：正念呼吸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263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4月15日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下午15：00-17：00</w:t>
            </w:r>
          </w:p>
        </w:tc>
        <w:tc>
          <w:tcPr>
            <w:tcW w:w="2561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“萍水相逢”——认识主题</w:t>
            </w:r>
          </w:p>
        </w:tc>
        <w:tc>
          <w:tcPr>
            <w:tcW w:w="4301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项目1）破冰活动：找到这个人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项目2）个性名牌秀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项目3）一句话故事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项目4）创意动作接龙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263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4月29日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下午15：00-17：00</w:t>
            </w:r>
          </w:p>
        </w:tc>
        <w:tc>
          <w:tcPr>
            <w:tcW w:w="2561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“让压力爆炸”——减压主题3</w:t>
            </w:r>
          </w:p>
        </w:tc>
        <w:tc>
          <w:tcPr>
            <w:tcW w:w="4301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项目1）破冰活动：找零钱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项目2）压力知多少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项目3）压力球传递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项目4）瑜伽放松术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263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5月6日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下午15：00-17：00</w:t>
            </w:r>
          </w:p>
        </w:tc>
        <w:tc>
          <w:tcPr>
            <w:tcW w:w="2561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“爱的宇宙探险”——恋爱心理主题</w:t>
            </w:r>
          </w:p>
        </w:tc>
        <w:tc>
          <w:tcPr>
            <w:tcW w:w="4301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项目1）破冰游戏：我有你没有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项目2）爱的澄清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项目3）干花玻璃瓶制作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项目4）爱的升华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263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5月20日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下午15：00-17：00</w:t>
            </w:r>
            <w:bookmarkStart w:id="0" w:name="_GoBack"/>
            <w:bookmarkEnd w:id="0"/>
          </w:p>
        </w:tc>
        <w:tc>
          <w:tcPr>
            <w:tcW w:w="2561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“情绪急救箱DIY”——情绪主题</w:t>
            </w:r>
          </w:p>
        </w:tc>
        <w:tc>
          <w:tcPr>
            <w:tcW w:w="4301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项目1）破冰活动：表情包猜猜猜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项目2）情绪海龟汤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项目3）情绪万花筒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项目4）压力变形计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263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5月30日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下午16：15-18：00</w:t>
            </w:r>
          </w:p>
        </w:tc>
        <w:tc>
          <w:tcPr>
            <w:tcW w:w="2561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“春日幻想”——人际关系主题</w:t>
            </w:r>
          </w:p>
        </w:tc>
        <w:tc>
          <w:tcPr>
            <w:tcW w:w="4301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项目1）击球乐事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项目2）好运设计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项目3）说还是不说，这是一个选择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项目4）猜猜看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40"/>
        </w:rPr>
      </w:pP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40"/>
        </w:rPr>
        <w:t>注意事项：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（1）为了获得良好的参与体验和团辅效果，团体心理辅导需要限制参与人数。参与者在上午场与下午场中自选一场参与，请勿重复报名。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（2）各主题团辅时间可能有改动，请关注“广应科心理互助会”公众号获取具体通知。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7443E9-A406-49F4-884B-954A20AB52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0EDD35D-CBCC-44E7-AC8D-48B06B679152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59BCB4B-984B-450C-A10B-F422B2F5B7AE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26B6245-F7A7-4895-A342-9E99E442F4B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96C8D5"/>
    <w:multiLevelType w:val="multilevel"/>
    <w:tmpl w:val="E596C8D5"/>
    <w:lvl w:ilvl="0" w:tentative="0">
      <w:start w:val="1"/>
      <w:numFmt w:val="japaneseCounting"/>
      <w:suff w:val="nothing"/>
      <w:lvlText w:val="%1、"/>
      <w:lvlJc w:val="left"/>
      <w:pPr>
        <w:ind w:left="1339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99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39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379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19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59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99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139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79" w:hanging="4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TQzNzczMzc0YzE0YzI1N2ZkMTkzNWVlZTU3N2MifQ=="/>
    <w:docVar w:name="KSO_WPS_MARK_KEY" w:val="44d3e4a9-4ecc-47f7-8e71-5c1858e7137b"/>
  </w:docVars>
  <w:rsids>
    <w:rsidRoot w:val="00AF0E6A"/>
    <w:rsid w:val="000B5E61"/>
    <w:rsid w:val="00101301"/>
    <w:rsid w:val="00472AC2"/>
    <w:rsid w:val="00501E51"/>
    <w:rsid w:val="00742793"/>
    <w:rsid w:val="007B0151"/>
    <w:rsid w:val="00A802A1"/>
    <w:rsid w:val="00AF0E6A"/>
    <w:rsid w:val="00F727B4"/>
    <w:rsid w:val="014519A3"/>
    <w:rsid w:val="02A82458"/>
    <w:rsid w:val="1FE70A63"/>
    <w:rsid w:val="2D9131C6"/>
    <w:rsid w:val="3DFA4DBC"/>
    <w:rsid w:val="4AEC21CB"/>
    <w:rsid w:val="61FC55CD"/>
    <w:rsid w:val="6529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689</Words>
  <Characters>780</Characters>
  <Lines>6</Lines>
  <Paragraphs>1</Paragraphs>
  <TotalTime>12</TotalTime>
  <ScaleCrop>false</ScaleCrop>
  <LinksUpToDate>false</LinksUpToDate>
  <CharactersWithSpaces>780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2023-10-25T06:59:00Z</dcterms:created>
  <dc:creator>心理咨询中心</dc:creator>
  <cp:lastModifiedBy>WPS_1663497760</cp:lastModifiedBy>
  <cp:lastPrinted>2024-03-20T00:32:00Z</cp:lastPrinted>
  <dcterms:modified xsi:type="dcterms:W3CDTF">2025-04-08T10:04:59Z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5C05E2675C3B42268DE0958B7CD117B9</vt:lpwstr>
  </property>
</Properties>
</file>